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93" w:rsidRDefault="002F106C" w:rsidP="007F269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-527684</wp:posOffset>
            </wp:positionH>
            <wp:positionV relativeFrom="paragraph">
              <wp:posOffset>-548640</wp:posOffset>
            </wp:positionV>
            <wp:extent cx="6362442" cy="10125075"/>
            <wp:effectExtent l="19050" t="0" r="258" b="0"/>
            <wp:wrapNone/>
            <wp:docPr id="1" name="Рисунок 0" descr="Положение о проведении школьных олимпи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оведении школьных олимпиад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442" cy="1012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7F2693" w:rsidRDefault="007F2693" w:rsidP="007F2693"/>
    <w:p w:rsidR="007F2693" w:rsidRDefault="007F2693" w:rsidP="007F2693"/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2F106C" w:rsidRDefault="002F106C" w:rsidP="007F2693"/>
    <w:p w:rsidR="007F2693" w:rsidRDefault="007F2693" w:rsidP="007F2693">
      <w:r>
        <w:t>3.2.Материалы олимпиад подлежат предварительному согласованию на заседаниях методических объединений.</w:t>
      </w:r>
    </w:p>
    <w:p w:rsidR="007F2693" w:rsidRDefault="007F2693" w:rsidP="007F2693">
      <w:r>
        <w:t>3.3.Расписание проведения олимпиад составляет заместитель директора по УВР, не позднее, чем за две недели до начала первой олимпиады. Данное расписание подлежит утверждению директором школы.</w:t>
      </w:r>
    </w:p>
    <w:p w:rsidR="007F2693" w:rsidRDefault="007F2693" w:rsidP="007F2693">
      <w:r>
        <w:t xml:space="preserve">3.4. Директор школы издаёт приказ о проведении школьных олимпиад не </w:t>
      </w:r>
      <w:proofErr w:type="gramStart"/>
      <w:r>
        <w:t>позднее</w:t>
      </w:r>
      <w:proofErr w:type="gramEnd"/>
      <w:r>
        <w:t xml:space="preserve"> чем за 10 дней до даты первой олимпиады.</w:t>
      </w:r>
    </w:p>
    <w:p w:rsidR="007F2693" w:rsidRPr="00B27893" w:rsidRDefault="007F2693" w:rsidP="007F2693">
      <w:pPr>
        <w:rPr>
          <w:b/>
          <w:color w:val="365F91" w:themeColor="accent1" w:themeShade="BF"/>
        </w:rPr>
      </w:pPr>
      <w:r w:rsidRPr="00B27893">
        <w:rPr>
          <w:b/>
          <w:color w:val="365F91" w:themeColor="accent1" w:themeShade="BF"/>
        </w:rPr>
        <w:t>4. Порядок проведения олимпиад</w:t>
      </w:r>
    </w:p>
    <w:p w:rsidR="007F2693" w:rsidRDefault="007F2693" w:rsidP="007F2693">
      <w:r>
        <w:t>4.1. Учитель должен подготовить учащихся к активному участию в олимпиаде на уроках, кружковых занятиях и во внеурочное время в ходе индивидуальных бесед с учащимся.</w:t>
      </w:r>
    </w:p>
    <w:p w:rsidR="007F2693" w:rsidRDefault="007F2693" w:rsidP="007F2693">
      <w:r>
        <w:t>4.2. Олимпиады проводятся по параллелям после 4-го урока в классах данной параллели</w:t>
      </w:r>
    </w:p>
    <w:p w:rsidR="007F2693" w:rsidRDefault="007F2693" w:rsidP="007F2693">
      <w:r>
        <w:t>4.3. На выполнение заданий олимпиады обычно отводится от 1 до 3-х астрономических часов. Не рекомендуется проводить олимпиады по понедельникам и субботам.</w:t>
      </w:r>
    </w:p>
    <w:p w:rsidR="007F2693" w:rsidRDefault="007F2693" w:rsidP="007F2693">
      <w:r>
        <w:t>4.4. Участники олимпиады освобождаются от выполнения домашних заданий на следующий учебный день.</w:t>
      </w:r>
    </w:p>
    <w:p w:rsidR="007F2693" w:rsidRDefault="007F2693" w:rsidP="007F2693">
      <w:r>
        <w:t>4.5. На проверку ученических работ отводятся три дня.</w:t>
      </w:r>
    </w:p>
    <w:p w:rsidR="007F2693" w:rsidRDefault="007F2693" w:rsidP="007F2693">
      <w:r>
        <w:t xml:space="preserve">4.6. По окончании проверки материалы олимпиад должны быть сданы учителями-предметниками заместителю директора по УВР вместе с отчётами (не </w:t>
      </w:r>
      <w:proofErr w:type="gramStart"/>
      <w:r>
        <w:t>позднее</w:t>
      </w:r>
      <w:proofErr w:type="gramEnd"/>
      <w:r>
        <w:t xml:space="preserve"> чем за 7 дней до проведения соответствующей районной олимпиады)</w:t>
      </w:r>
    </w:p>
    <w:p w:rsidR="007F2693" w:rsidRDefault="007F2693" w:rsidP="007F2693">
      <w:r>
        <w:t>4.7. На районные  предметные олимпиады направляются учащиеся 7-11 классов – призёры соответствующих школьных предметных олимпиад.</w:t>
      </w:r>
    </w:p>
    <w:p w:rsidR="007F2693" w:rsidRPr="00B27893" w:rsidRDefault="007F2693" w:rsidP="007F2693">
      <w:pPr>
        <w:rPr>
          <w:b/>
          <w:color w:val="365F91" w:themeColor="accent1" w:themeShade="BF"/>
        </w:rPr>
      </w:pPr>
      <w:r w:rsidRPr="00B27893">
        <w:rPr>
          <w:b/>
          <w:color w:val="365F91" w:themeColor="accent1" w:themeShade="BF"/>
        </w:rPr>
        <w:t>5. Поощрение призёров олимпиад</w:t>
      </w:r>
    </w:p>
    <w:p w:rsidR="007F2693" w:rsidRDefault="007F2693" w:rsidP="007F2693">
      <w:r>
        <w:t>Призёры школьных предметных олимпиад награждаются похвальными грамотами.</w:t>
      </w:r>
    </w:p>
    <w:p w:rsidR="007F2693" w:rsidRPr="00B27893" w:rsidRDefault="007F2693" w:rsidP="007F2693">
      <w:pPr>
        <w:rPr>
          <w:b/>
          <w:color w:val="365F91" w:themeColor="accent1" w:themeShade="BF"/>
        </w:rPr>
      </w:pPr>
      <w:r w:rsidRPr="00B27893">
        <w:rPr>
          <w:b/>
          <w:color w:val="365F91" w:themeColor="accent1" w:themeShade="BF"/>
        </w:rPr>
        <w:t xml:space="preserve">6. </w:t>
      </w:r>
      <w:proofErr w:type="gramStart"/>
      <w:r w:rsidRPr="00B27893">
        <w:rPr>
          <w:b/>
          <w:color w:val="365F91" w:themeColor="accent1" w:themeShade="BF"/>
        </w:rPr>
        <w:t>Контроль за</w:t>
      </w:r>
      <w:proofErr w:type="gramEnd"/>
      <w:r w:rsidRPr="00B27893">
        <w:rPr>
          <w:b/>
          <w:color w:val="365F91" w:themeColor="accent1" w:themeShade="BF"/>
        </w:rPr>
        <w:t xml:space="preserve"> исполнением Положения.</w:t>
      </w:r>
    </w:p>
    <w:p w:rsidR="007F2693" w:rsidRDefault="007F2693" w:rsidP="007F2693">
      <w:proofErr w:type="gramStart"/>
      <w:r>
        <w:t>Контроль за</w:t>
      </w:r>
      <w:proofErr w:type="gramEnd"/>
      <w:r>
        <w:t xml:space="preserve"> исполнением Положения возлагается на заместителя директора по УВР, ответственного за проведение олимпиад.</w:t>
      </w:r>
    </w:p>
    <w:p w:rsidR="007F2693" w:rsidRDefault="007F2693" w:rsidP="007F2693"/>
    <w:p w:rsidR="0054770B" w:rsidRDefault="0054770B"/>
    <w:sectPr w:rsidR="0054770B" w:rsidSect="0054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264"/>
    <w:multiLevelType w:val="hybridMultilevel"/>
    <w:tmpl w:val="64C2E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693"/>
    <w:rsid w:val="002F106C"/>
    <w:rsid w:val="0054770B"/>
    <w:rsid w:val="007F2693"/>
    <w:rsid w:val="00960A10"/>
    <w:rsid w:val="00A02021"/>
    <w:rsid w:val="00E2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F2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Кайтукова Бэла Влади</dc:creator>
  <cp:lastModifiedBy>00178-498-577-115</cp:lastModifiedBy>
  <cp:revision>2</cp:revision>
  <cp:lastPrinted>2015-02-20T12:05:00Z</cp:lastPrinted>
  <dcterms:created xsi:type="dcterms:W3CDTF">2015-02-26T11:32:00Z</dcterms:created>
  <dcterms:modified xsi:type="dcterms:W3CDTF">2015-02-26T11:32:00Z</dcterms:modified>
</cp:coreProperties>
</file>